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0E" w:rsidRDefault="00A96FB5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-508000</wp:posOffset>
            </wp:positionV>
            <wp:extent cx="2752090" cy="50355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0E" w:rsidRDefault="0014640E">
      <w:pPr>
        <w:pStyle w:val="Titel"/>
        <w:rPr>
          <w:rFonts w:ascii="Arial" w:hAnsi="Arial" w:cs="Arial"/>
          <w:sz w:val="20"/>
        </w:rPr>
      </w:pPr>
    </w:p>
    <w:p w:rsidR="0090307E" w:rsidRPr="0014640E" w:rsidRDefault="0090307E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PRAKTIKUMSVERTRAG</w:t>
      </w: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suppressAutoHyphens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praktische Studienphase in der Fachrichtung Sozialwesen mit dem Bachelorstudiengang </w:t>
      </w:r>
      <w:r w:rsidRPr="0014640E">
        <w:rPr>
          <w:rFonts w:ascii="Arial" w:hAnsi="Arial" w:cs="Arial"/>
          <w:b/>
          <w:sz w:val="20"/>
        </w:rPr>
        <w:t xml:space="preserve">Soziale Arbeit </w:t>
      </w:r>
      <w:r w:rsidRPr="0014640E">
        <w:rPr>
          <w:rFonts w:ascii="Arial" w:hAnsi="Arial" w:cs="Arial"/>
          <w:sz w:val="20"/>
        </w:rPr>
        <w:t>an der Hochschule Niederrhein, Abteilung Mönchengladbach,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zwischen (Dienststelle)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(genaue Bezeichnung mit Anschrift, Telefon und </w:t>
      </w:r>
      <w:proofErr w:type="spellStart"/>
      <w:r w:rsidRPr="0014640E">
        <w:rPr>
          <w:rFonts w:ascii="Arial" w:hAnsi="Arial" w:cs="Arial"/>
          <w:sz w:val="20"/>
        </w:rPr>
        <w:t>email</w:t>
      </w:r>
      <w:proofErr w:type="spellEnd"/>
      <w:r w:rsidRPr="0014640E">
        <w:rPr>
          <w:rFonts w:ascii="Arial" w:hAnsi="Arial" w:cs="Arial"/>
          <w:sz w:val="20"/>
        </w:rPr>
        <w:t>-Adresse der 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14640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in Trägerschaft </w:t>
      </w:r>
      <w:proofErr w:type="gramStart"/>
      <w:r w:rsidRPr="0014640E">
        <w:rPr>
          <w:rFonts w:ascii="Arial" w:hAnsi="Arial" w:cs="Arial"/>
          <w:sz w:val="20"/>
        </w:rPr>
        <w:t xml:space="preserve">von </w:t>
      </w:r>
      <w:r w:rsidR="0014640E">
        <w:rPr>
          <w:rFonts w:ascii="Arial" w:hAnsi="Arial" w:cs="Arial"/>
          <w:sz w:val="20"/>
        </w:rPr>
        <w:t>.</w:t>
      </w:r>
      <w:proofErr w:type="gramEnd"/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zentraler email-Adresse (z.B. der Geschäftsleitung)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Frau/Herrn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(Studierende/r im Fachbereich Sozialwesen der Hochschule Niederrhein)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geboren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in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…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Anschrift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Telefon .</w:t>
      </w:r>
      <w:proofErr w:type="gramEnd"/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t>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Email-Adresse</w:t>
      </w:r>
      <w:proofErr w:type="gramStart"/>
      <w:r>
        <w:rPr>
          <w:rFonts w:ascii="Arial" w:hAnsi="Arial" w:cs="Arial"/>
          <w:sz w:val="20"/>
        </w:rPr>
        <w:t xml:space="preserve"> .</w:t>
      </w:r>
      <w:r w:rsidR="0090307E" w:rsidRPr="0014640E">
        <w:rPr>
          <w:rFonts w:ascii="Arial" w:hAnsi="Arial" w:cs="Arial"/>
          <w:sz w:val="20"/>
        </w:rPr>
        <w:t>…</w:t>
      </w:r>
      <w:proofErr w:type="gramEnd"/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14640E" w:rsidRPr="0014640E" w:rsidRDefault="0014640E">
      <w:pPr>
        <w:jc w:val="both"/>
        <w:rPr>
          <w:rFonts w:ascii="Arial" w:hAnsi="Arial" w:cs="Arial"/>
          <w:sz w:val="20"/>
        </w:rPr>
      </w:pPr>
    </w:p>
    <w:p w:rsidR="0090307E" w:rsidRPr="00757FC5" w:rsidRDefault="0090307E" w:rsidP="00757FC5">
      <w:pPr>
        <w:jc w:val="center"/>
        <w:rPr>
          <w:rFonts w:ascii="Arial" w:hAnsi="Arial" w:cs="Arial"/>
          <w:b/>
          <w:sz w:val="20"/>
        </w:rPr>
      </w:pPr>
    </w:p>
    <w:p w:rsidR="0090307E" w:rsidRPr="00757FC5" w:rsidRDefault="00757FC5" w:rsidP="00757FC5">
      <w:pPr>
        <w:jc w:val="center"/>
        <w:rPr>
          <w:rFonts w:ascii="Arial" w:hAnsi="Arial" w:cs="Arial"/>
          <w:b/>
          <w:sz w:val="20"/>
        </w:rPr>
      </w:pPr>
      <w:r w:rsidRPr="00757FC5">
        <w:rPr>
          <w:rFonts w:ascii="Arial" w:hAnsi="Arial" w:cs="Arial"/>
          <w:b/>
          <w:sz w:val="20"/>
        </w:rPr>
        <w:t>§ 1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4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Dauer der Praxistätigkeit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Das praktische Studiensemester umfasst mindestens </w:t>
      </w:r>
      <w:r w:rsidR="00A96FB5">
        <w:rPr>
          <w:rFonts w:ascii="Arial" w:hAnsi="Arial" w:cs="Arial"/>
          <w:sz w:val="20"/>
        </w:rPr>
        <w:t>20</w:t>
      </w:r>
      <w:r w:rsidRPr="0014640E">
        <w:rPr>
          <w:rFonts w:ascii="Arial" w:hAnsi="Arial" w:cs="Arial"/>
          <w:sz w:val="20"/>
        </w:rPr>
        <w:t xml:space="preserve"> Wochen und insgesamt </w:t>
      </w:r>
      <w:r w:rsidR="00A96FB5">
        <w:rPr>
          <w:rFonts w:ascii="Arial" w:hAnsi="Arial" w:cs="Arial"/>
          <w:sz w:val="20"/>
        </w:rPr>
        <w:t>660</w:t>
      </w:r>
      <w:r w:rsidRPr="0014640E">
        <w:rPr>
          <w:rFonts w:ascii="Arial" w:hAnsi="Arial" w:cs="Arial"/>
          <w:sz w:val="20"/>
        </w:rPr>
        <w:t xml:space="preserve"> Stunden.</w:t>
      </w:r>
      <w:r w:rsidR="008C53AA">
        <w:rPr>
          <w:rFonts w:ascii="Arial" w:hAnsi="Arial" w:cs="Arial"/>
          <w:sz w:val="20"/>
        </w:rPr>
        <w:t xml:space="preserve"> Die wöchentliche Arbeitszei</w:t>
      </w:r>
      <w:r w:rsidR="00A96FB5">
        <w:rPr>
          <w:rFonts w:ascii="Arial" w:hAnsi="Arial" w:cs="Arial"/>
          <w:sz w:val="20"/>
        </w:rPr>
        <w:t>t entspricht durchschnittlich 33</w:t>
      </w:r>
      <w:r w:rsidR="008C53AA">
        <w:rPr>
          <w:rFonts w:ascii="Arial" w:hAnsi="Arial" w:cs="Arial"/>
          <w:sz w:val="20"/>
        </w:rPr>
        <w:t xml:space="preserve"> Stunden zzgl. des wöchentlichen Praxistages, an dem die Begleitung in der Hochschule stattfindet. </w:t>
      </w:r>
    </w:p>
    <w:p w:rsidR="008C53AA" w:rsidRPr="0014640E" w:rsidRDefault="008C53AA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Praxistätigkeit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8C53AA" w:rsidRPr="0014640E" w:rsidRDefault="008C53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beginnt am........................ endet am........................ Die Praxisphase umfasst................Wochen mit einer wöchentlichen Arbeitszeit von...................Stunden.</w:t>
      </w:r>
    </w:p>
    <w:p w:rsidR="0090307E" w:rsidRDefault="00757FC5" w:rsidP="00757FC5">
      <w:pPr>
        <w:jc w:val="center"/>
        <w:rPr>
          <w:rFonts w:ascii="Arial" w:hAnsi="Arial" w:cs="Arial"/>
          <w:b/>
          <w:sz w:val="20"/>
        </w:rPr>
      </w:pPr>
      <w:r w:rsidRPr="00757FC5">
        <w:rPr>
          <w:rFonts w:ascii="Arial" w:hAnsi="Arial" w:cs="Arial"/>
          <w:b/>
          <w:sz w:val="20"/>
        </w:rPr>
        <w:lastRenderedPageBreak/>
        <w:t>§ 2</w:t>
      </w:r>
    </w:p>
    <w:p w:rsidR="00757FC5" w:rsidRPr="00757FC5" w:rsidRDefault="00757FC5" w:rsidP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A96FB5">
      <w:pPr>
        <w:pStyle w:val="berschrift5"/>
        <w:rPr>
          <w:rFonts w:cs="Arial"/>
        </w:rPr>
      </w:pPr>
      <w:r>
        <w:rPr>
          <w:rFonts w:cs="Arial"/>
        </w:rPr>
        <w:t>Einsatzbereich/Aufgabenstellung</w:t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Für die Tätigkeit des Studierenden sind folgende Einsatzbereiche vorgesehen: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3</w:t>
      </w:r>
    </w:p>
    <w:p w:rsidR="00757FC5" w:rsidRPr="0014640E" w:rsidRDefault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Pflichten der Vertragspartner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Die/der Studierende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gebotene Ausbildungsmöglichkeit wahrzunehmen,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im Rahmen der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übertragenen Aufgaben sorgfältig auszuführen,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den Anordnungen der Praktikumsstelle und der von ihr beauftragten Personen nachzukommen,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für die Praktikumsstelle geltenden Ordnungen, insbesondere Arbeitszeiten, Arbeitsordnungen und Unfallverhütungsvorschriften sowie Vorschriften über die Schweigepflicht zu beachten,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ein Fernbleiben von der Praktikumsstelle unverzüglich dieser anzuzeigen und bei Arbeitsunfähigkeit spätestens am dritten Tag ein ärztliches Attest vorzulegen.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Ausbildungsstätte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entsprechend der mit der/dem Studierenden getroffenen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so einzusetzen, dass sie/er die Möglichkeit erhält, die berufliche Praxis und die Tätigkeiten von SozialarbeiterInnen/SozialpädagogInnen kennen zu lernen,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von einer fachlich geeigneten Kraft betreuen zu lassen,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5272F4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</w:t>
      </w:r>
      <w:r w:rsidR="0090307E" w:rsidRPr="0014640E">
        <w:rPr>
          <w:rFonts w:ascii="Arial" w:hAnsi="Arial" w:cs="Arial"/>
          <w:sz w:val="20"/>
        </w:rPr>
        <w:t xml:space="preserve"> Studierenden die Teilnahme an praxisbegleitenden Lehrveranstaltungen des Fachbereichs Sozialwesen in der Hochschule Niederrhein zu ermöglichen,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5272F4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PraktikantInnen</w:t>
      </w:r>
      <w:r w:rsidR="0090307E" w:rsidRPr="0014640E">
        <w:rPr>
          <w:rFonts w:ascii="Arial" w:hAnsi="Arial" w:cs="Arial"/>
          <w:sz w:val="20"/>
        </w:rPr>
        <w:t xml:space="preserve"> entsprechend dem unter § 2 genannten Bereich mit konkreter Aufgabenstellung einzusetzen,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eine Bescheinigung über Art, Umfang und vereinbarungsgemäße Ableistung des Praktikums auszustellen,</w:t>
      </w:r>
    </w:p>
    <w:p w:rsidR="00480A8A" w:rsidRPr="0014640E" w:rsidRDefault="00480A8A" w:rsidP="00480A8A">
      <w:pPr>
        <w:jc w:val="both"/>
        <w:rPr>
          <w:rFonts w:ascii="Arial" w:hAnsi="Arial" w:cs="Arial"/>
          <w:sz w:val="20"/>
        </w:rPr>
      </w:pPr>
    </w:p>
    <w:p w:rsidR="00480A8A" w:rsidRPr="0014640E" w:rsidRDefault="00480A8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 qualifiz</w:t>
      </w:r>
      <w:r w:rsidR="0014640E">
        <w:rPr>
          <w:rFonts w:ascii="Arial" w:hAnsi="Arial" w:cs="Arial"/>
          <w:sz w:val="20"/>
        </w:rPr>
        <w:t xml:space="preserve">iertes Zeugnis auszustellen. </w:t>
      </w:r>
      <w:r w:rsidRPr="0014640E">
        <w:rPr>
          <w:rFonts w:ascii="Arial" w:hAnsi="Arial" w:cs="Arial"/>
          <w:sz w:val="20"/>
        </w:rPr>
        <w:t>Ja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4640E">
        <w:rPr>
          <w:rFonts w:ascii="Arial" w:hAnsi="Arial" w:cs="Arial"/>
          <w:sz w:val="20"/>
        </w:rPr>
        <w:instrText xml:space="preserve"> </w:instrText>
      </w:r>
      <w:r w:rsidR="00F75067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E55096">
        <w:rPr>
          <w:rFonts w:ascii="Arial" w:hAnsi="Arial" w:cs="Arial"/>
          <w:sz w:val="20"/>
        </w:rPr>
      </w:r>
      <w:r w:rsidR="00E55096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1"/>
      <w:r w:rsidR="0014640E">
        <w:rPr>
          <w:rFonts w:ascii="Arial" w:hAnsi="Arial" w:cs="Arial"/>
          <w:sz w:val="20"/>
        </w:rPr>
        <w:t xml:space="preserve">    </w:t>
      </w:r>
      <w:r w:rsidRPr="0014640E">
        <w:rPr>
          <w:rFonts w:ascii="Arial" w:hAnsi="Arial" w:cs="Arial"/>
          <w:sz w:val="20"/>
        </w:rPr>
        <w:t>Nein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4640E">
        <w:rPr>
          <w:rFonts w:ascii="Arial" w:hAnsi="Arial" w:cs="Arial"/>
          <w:sz w:val="20"/>
        </w:rPr>
        <w:instrText xml:space="preserve"> </w:instrText>
      </w:r>
      <w:r w:rsidR="00F75067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E55096">
        <w:rPr>
          <w:rFonts w:ascii="Arial" w:hAnsi="Arial" w:cs="Arial"/>
          <w:sz w:val="20"/>
        </w:rPr>
      </w:r>
      <w:r w:rsidR="00E55096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2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4</w:t>
      </w:r>
    </w:p>
    <w:p w:rsidR="00757FC5" w:rsidRPr="0014640E" w:rsidRDefault="00757FC5">
      <w:pPr>
        <w:jc w:val="center"/>
        <w:rPr>
          <w:rFonts w:ascii="Arial" w:hAnsi="Arial" w:cs="Arial"/>
          <w:b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Vergütung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monatliche Vergütung beträgt: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757FC5" w:rsidRDefault="0090307E" w:rsidP="00757FC5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5</w:t>
      </w:r>
    </w:p>
    <w:p w:rsidR="00757FC5" w:rsidRPr="00757FC5" w:rsidRDefault="00757FC5" w:rsidP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proofErr w:type="spellStart"/>
      <w:r w:rsidRPr="0014640E">
        <w:rPr>
          <w:rFonts w:cs="Arial"/>
        </w:rPr>
        <w:t>PraxisanleiterIn</w:t>
      </w:r>
      <w:proofErr w:type="spellEnd"/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Praktikumsstelle benennt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Frau/Herrn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="00167FF3">
        <w:rPr>
          <w:rFonts w:ascii="Arial" w:hAnsi="Arial" w:cs="Arial"/>
          <w:sz w:val="20"/>
        </w:rPr>
        <w:t>…</w:t>
      </w:r>
      <w:proofErr w:type="gramStart"/>
      <w:r w:rsidR="00167FF3">
        <w:rPr>
          <w:rFonts w:ascii="Arial" w:hAnsi="Arial" w:cs="Arial"/>
          <w:sz w:val="20"/>
        </w:rPr>
        <w:t>…….</w:t>
      </w:r>
      <w:proofErr w:type="gramEnd"/>
      <w:r w:rsidR="00167FF3">
        <w:rPr>
          <w:rFonts w:ascii="Arial" w:hAnsi="Arial" w:cs="Arial"/>
          <w:sz w:val="20"/>
        </w:rPr>
        <w:t>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BA1BF8" w:rsidRPr="00BA1BF8" w:rsidRDefault="00BA1B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Studienabschluss im </w:t>
      </w:r>
      <w:proofErr w:type="gramStart"/>
      <w:r>
        <w:rPr>
          <w:rFonts w:ascii="Arial" w:hAnsi="Arial" w:cs="Arial"/>
          <w:sz w:val="20"/>
        </w:rPr>
        <w:t>Fach</w:t>
      </w:r>
      <w:r w:rsidRPr="00BA1BF8">
        <w:rPr>
          <w:rFonts w:ascii="Arial" w:hAnsi="Arial" w:cs="Arial"/>
          <w:sz w:val="20"/>
        </w:rPr>
        <w:t>….</w:t>
      </w:r>
      <w:proofErr w:type="gramEnd"/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167FF3" w:rsidRPr="00BA1BF8">
        <w:rPr>
          <w:rFonts w:ascii="Arial" w:hAnsi="Arial" w:cs="Arial"/>
          <w:sz w:val="20"/>
        </w:rPr>
        <w:t>……………………..</w:t>
      </w:r>
    </w:p>
    <w:p w:rsidR="00167FF3" w:rsidRDefault="0090307E">
      <w:pPr>
        <w:jc w:val="both"/>
        <w:rPr>
          <w:rFonts w:ascii="Arial" w:hAnsi="Arial" w:cs="Arial"/>
          <w:color w:val="C0504D"/>
          <w:sz w:val="20"/>
        </w:rPr>
      </w:pPr>
      <w:r w:rsidRPr="006439FC">
        <w:rPr>
          <w:rFonts w:ascii="Arial" w:hAnsi="Arial" w:cs="Arial"/>
          <w:color w:val="C0504D"/>
          <w:sz w:val="20"/>
        </w:rPr>
        <w:t xml:space="preserve"> </w:t>
      </w:r>
    </w:p>
    <w:p w:rsidR="0090307E" w:rsidRPr="00BA1BF8" w:rsidRDefault="0090307E">
      <w:pPr>
        <w:jc w:val="both"/>
        <w:rPr>
          <w:rFonts w:ascii="Arial" w:hAnsi="Arial" w:cs="Arial"/>
          <w:sz w:val="20"/>
        </w:rPr>
      </w:pPr>
      <w:r w:rsidRPr="00BA1BF8">
        <w:rPr>
          <w:rFonts w:ascii="Arial" w:hAnsi="Arial" w:cs="Arial"/>
          <w:sz w:val="20"/>
        </w:rPr>
        <w:t xml:space="preserve">als </w:t>
      </w:r>
      <w:proofErr w:type="spellStart"/>
      <w:r w:rsidRPr="00BA1BF8">
        <w:rPr>
          <w:rFonts w:ascii="Arial" w:hAnsi="Arial" w:cs="Arial"/>
          <w:sz w:val="20"/>
        </w:rPr>
        <w:t>PraxisanleiterIn</w:t>
      </w:r>
      <w:proofErr w:type="spellEnd"/>
      <w:r w:rsidR="006B1151" w:rsidRPr="00BA1BF8">
        <w:rPr>
          <w:rFonts w:ascii="Arial" w:hAnsi="Arial" w:cs="Arial"/>
          <w:sz w:val="20"/>
        </w:rPr>
        <w:t xml:space="preserve"> </w:t>
      </w:r>
      <w:r w:rsidR="00167FF3" w:rsidRPr="00BA1BF8">
        <w:rPr>
          <w:rFonts w:ascii="Arial" w:hAnsi="Arial" w:cs="Arial"/>
          <w:sz w:val="20"/>
        </w:rPr>
        <w:t>mit mindestens zweijähriger Berufserfahrung</w:t>
      </w:r>
      <w:r w:rsidR="006B1151" w:rsidRPr="00BA1BF8">
        <w:rPr>
          <w:rFonts w:ascii="Arial" w:hAnsi="Arial" w:cs="Arial"/>
          <w:sz w:val="20"/>
        </w:rPr>
        <w:t xml:space="preserve">                                        </w:t>
      </w:r>
      <w:r w:rsidR="00A632FE" w:rsidRPr="00BA1BF8">
        <w:rPr>
          <w:rFonts w:ascii="Arial" w:hAnsi="Arial" w:cs="Arial"/>
          <w:sz w:val="20"/>
        </w:rPr>
        <w:t xml:space="preserve">               </w:t>
      </w:r>
    </w:p>
    <w:p w:rsidR="00167FF3" w:rsidRDefault="00167FF3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Telefon</w:t>
      </w:r>
      <w:proofErr w:type="gramStart"/>
      <w:r w:rsidRPr="0014640E">
        <w:rPr>
          <w:rFonts w:ascii="Arial" w:hAnsi="Arial" w:cs="Arial"/>
          <w:sz w:val="20"/>
        </w:rPr>
        <w:t xml:space="preserve"> </w:t>
      </w:r>
      <w:r w:rsidR="0014640E">
        <w:rPr>
          <w:rFonts w:ascii="Arial" w:hAnsi="Arial" w:cs="Arial"/>
          <w:sz w:val="20"/>
        </w:rPr>
        <w:t>..</w:t>
      </w:r>
      <w:proofErr w:type="gramEnd"/>
      <w:r w:rsidRPr="0014640E">
        <w:rPr>
          <w:rFonts w:ascii="Arial" w:hAnsi="Arial" w:cs="Arial"/>
          <w:sz w:val="20"/>
        </w:rPr>
        <w:t>…………………………………………………………………………………………..……………..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0307E" w:rsidRPr="0014640E">
        <w:rPr>
          <w:rFonts w:ascii="Arial" w:hAnsi="Arial" w:cs="Arial"/>
          <w:sz w:val="20"/>
        </w:rPr>
        <w:t>mail-Adresse</w:t>
      </w:r>
      <w:proofErr w:type="gramStart"/>
      <w:r w:rsidR="0090307E" w:rsidRPr="001464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90307E" w:rsidRPr="0014640E">
        <w:rPr>
          <w:rFonts w:ascii="Arial" w:hAnsi="Arial" w:cs="Arial"/>
          <w:sz w:val="20"/>
        </w:rPr>
        <w:t>…</w:t>
      </w:r>
      <w:proofErr w:type="gramEnd"/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……………………………………………………………………………………………….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Ausbildung </w:t>
      </w:r>
      <w:r w:rsidR="005272F4">
        <w:rPr>
          <w:rFonts w:ascii="Arial" w:hAnsi="Arial" w:cs="Arial"/>
          <w:sz w:val="20"/>
        </w:rPr>
        <w:t>der Studierenden</w:t>
      </w:r>
      <w:r w:rsidRPr="0014640E">
        <w:rPr>
          <w:rFonts w:ascii="Arial" w:hAnsi="Arial" w:cs="Arial"/>
          <w:sz w:val="20"/>
        </w:rPr>
        <w:t xml:space="preserve">. </w:t>
      </w:r>
      <w:r w:rsidR="005272F4">
        <w:rPr>
          <w:rFonts w:ascii="Arial" w:hAnsi="Arial" w:cs="Arial"/>
          <w:sz w:val="20"/>
        </w:rPr>
        <w:t xml:space="preserve">Die </w:t>
      </w:r>
      <w:proofErr w:type="spellStart"/>
      <w:r w:rsidR="005272F4">
        <w:rPr>
          <w:rFonts w:ascii="Arial" w:hAnsi="Arial" w:cs="Arial"/>
          <w:sz w:val="20"/>
        </w:rPr>
        <w:t>PraxisanleiterIn</w:t>
      </w:r>
      <w:proofErr w:type="spellEnd"/>
      <w:r w:rsidRPr="0014640E">
        <w:rPr>
          <w:rFonts w:ascii="Arial" w:hAnsi="Arial" w:cs="Arial"/>
          <w:sz w:val="20"/>
        </w:rPr>
        <w:t xml:space="preserve"> ist zugleich </w:t>
      </w:r>
      <w:proofErr w:type="spellStart"/>
      <w:r w:rsidRPr="0014640E">
        <w:rPr>
          <w:rFonts w:ascii="Arial" w:hAnsi="Arial" w:cs="Arial"/>
          <w:sz w:val="20"/>
        </w:rPr>
        <w:t>AnsprechpartnerIn</w:t>
      </w:r>
      <w:proofErr w:type="spellEnd"/>
      <w:r w:rsidRPr="0014640E">
        <w:rPr>
          <w:rFonts w:ascii="Arial" w:hAnsi="Arial" w:cs="Arial"/>
          <w:sz w:val="20"/>
        </w:rPr>
        <w:t xml:space="preserve"> der/des Studierenden sowie des Fachbereichs Sozialwesen der Hochschule Niederrhein in allen Fragen, die dieses Vertragsverhältnis berühren.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6</w:t>
      </w:r>
    </w:p>
    <w:p w:rsidR="00757FC5" w:rsidRDefault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Betreuungsdozent/In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 xml:space="preserve">Der Fachbereich Sozialwesen der Hochschule Niederrhein benennt eine/n </w:t>
      </w:r>
      <w:proofErr w:type="spellStart"/>
      <w:r w:rsidRPr="0014640E">
        <w:rPr>
          <w:rFonts w:cs="Arial"/>
        </w:rPr>
        <w:t>BetreuungsdozentIn</w:t>
      </w:r>
      <w:proofErr w:type="spellEnd"/>
      <w:r w:rsidRPr="0014640E">
        <w:rPr>
          <w:rFonts w:cs="Arial"/>
        </w:rPr>
        <w:t xml:space="preserve"> für die/den Praktikanten.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2A2504" w:rsidRPr="0014640E" w:rsidRDefault="002A2504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7</w:t>
      </w:r>
    </w:p>
    <w:p w:rsidR="00757FC5" w:rsidRDefault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Urlaub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Die Ausbildungsstätte kann eine kurzfristige Freistellung von der Ausbildung aus persönlichen Gründen gewähren.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2A2504" w:rsidRPr="0014640E" w:rsidRDefault="002A2504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8</w:t>
      </w:r>
    </w:p>
    <w:p w:rsidR="00757FC5" w:rsidRDefault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Wechsel der Praktikumsstelle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Ein Wechsel der Praktikumsstelle kann während einer Praxisphase nur in begründeten Ausnahmefällen erfolgen und bedarf der Zustimmung des Prüfungsausschusses des Fachbereiches Sozialwesen der Hochschule Niederrhein.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2A2504" w:rsidRPr="0014640E" w:rsidRDefault="002A2504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9</w:t>
      </w:r>
    </w:p>
    <w:p w:rsidR="00757FC5" w:rsidRDefault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Versicherungsschutz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suppressAutoHyphens/>
        <w:rPr>
          <w:rFonts w:cs="Arial"/>
        </w:rPr>
      </w:pPr>
      <w:r w:rsidRPr="0014640E">
        <w:rPr>
          <w:rFonts w:cs="Arial"/>
        </w:rPr>
        <w:t xml:space="preserve">Die Rechtsstellung als eingeschriebener Studierender wird durch die berufspraktische Tätigkeit nicht berührt. Ein(e) krankenversicherungspflichtige/r </w:t>
      </w:r>
      <w:proofErr w:type="spellStart"/>
      <w:r w:rsidRPr="0014640E">
        <w:rPr>
          <w:rFonts w:cs="Arial"/>
        </w:rPr>
        <w:t>PraktikantIn</w:t>
      </w:r>
      <w:proofErr w:type="spellEnd"/>
      <w:r w:rsidRPr="0014640E">
        <w:rPr>
          <w:rFonts w:cs="Arial"/>
        </w:rPr>
        <w:t xml:space="preserve"> verbleibt in der studentischen Kranken- und Unfallversicherung. Der Unfallschutz bezieht sich auf den Besuch der Begleitveranstaltungen in der Hochschule.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757FC5" w:rsidRDefault="00757FC5">
      <w:pPr>
        <w:jc w:val="both"/>
        <w:rPr>
          <w:rFonts w:ascii="Arial" w:hAnsi="Arial" w:cs="Arial"/>
          <w:sz w:val="20"/>
        </w:rPr>
      </w:pPr>
    </w:p>
    <w:p w:rsidR="00757FC5" w:rsidRDefault="00757FC5">
      <w:pPr>
        <w:jc w:val="both"/>
        <w:rPr>
          <w:rFonts w:ascii="Arial" w:hAnsi="Arial" w:cs="Arial"/>
          <w:sz w:val="20"/>
        </w:rPr>
      </w:pPr>
    </w:p>
    <w:p w:rsidR="00757FC5" w:rsidRDefault="00757FC5">
      <w:pPr>
        <w:jc w:val="both"/>
        <w:rPr>
          <w:rFonts w:ascii="Arial" w:hAnsi="Arial" w:cs="Arial"/>
          <w:sz w:val="20"/>
        </w:rPr>
      </w:pPr>
    </w:p>
    <w:p w:rsidR="00757FC5" w:rsidRDefault="00757FC5">
      <w:pPr>
        <w:jc w:val="both"/>
        <w:rPr>
          <w:rFonts w:ascii="Arial" w:hAnsi="Arial" w:cs="Arial"/>
          <w:sz w:val="20"/>
        </w:rPr>
      </w:pPr>
    </w:p>
    <w:p w:rsidR="00757FC5" w:rsidRPr="0014640E" w:rsidRDefault="00757FC5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10</w:t>
      </w:r>
    </w:p>
    <w:p w:rsidR="00757FC5" w:rsidRDefault="00757FC5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Vertrags</w:t>
      </w:r>
      <w:r w:rsidR="005272F4">
        <w:rPr>
          <w:rFonts w:cs="Arial"/>
        </w:rPr>
        <w:t>auflösung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Der Vertrag kann vorzeitig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beiderseitig aus einem wichtigen Grund ohne Einhaltung einer Frist (§ 626 BGB),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durch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, nach Absprache mit </w:t>
      </w:r>
      <w:r w:rsidR="005272F4">
        <w:rPr>
          <w:rFonts w:ascii="Arial" w:hAnsi="Arial" w:cs="Arial"/>
          <w:sz w:val="20"/>
        </w:rPr>
        <w:t>den</w:t>
      </w:r>
      <w:r w:rsidRPr="0014640E">
        <w:rPr>
          <w:rFonts w:ascii="Arial" w:hAnsi="Arial" w:cs="Arial"/>
          <w:sz w:val="20"/>
        </w:rPr>
        <w:t xml:space="preserve"> betreuenden </w:t>
      </w:r>
      <w:proofErr w:type="spellStart"/>
      <w:r w:rsidRPr="0014640E">
        <w:rPr>
          <w:rFonts w:ascii="Arial" w:hAnsi="Arial" w:cs="Arial"/>
          <w:sz w:val="20"/>
        </w:rPr>
        <w:t>HochschullehrerIn</w:t>
      </w:r>
      <w:r w:rsidR="005272F4">
        <w:rPr>
          <w:rFonts w:ascii="Arial" w:hAnsi="Arial" w:cs="Arial"/>
          <w:sz w:val="20"/>
        </w:rPr>
        <w:t>nnen</w:t>
      </w:r>
      <w:proofErr w:type="spellEnd"/>
      <w:r w:rsidRPr="0014640E">
        <w:rPr>
          <w:rFonts w:ascii="Arial" w:hAnsi="Arial" w:cs="Arial"/>
          <w:sz w:val="20"/>
        </w:rPr>
        <w:t>, bei wesentlichen Änderungen der Einsatzbereiche nach § 2 oder bei Änderung des eigenen Studien- oder Ausbildungszieles mit einer Frist von vier Wochen</w:t>
      </w:r>
    </w:p>
    <w:p w:rsidR="0090307E" w:rsidRPr="0014640E" w:rsidRDefault="0090307E">
      <w:pPr>
        <w:ind w:left="36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 </w:t>
      </w:r>
      <w:r w:rsidRPr="0014640E">
        <w:rPr>
          <w:rFonts w:ascii="Arial" w:hAnsi="Arial" w:cs="Arial"/>
          <w:sz w:val="20"/>
        </w:rPr>
        <w:tab/>
        <w:t>aufgelöst werden.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pStyle w:val="Textkrper"/>
        <w:numPr>
          <w:ilvl w:val="0"/>
          <w:numId w:val="10"/>
        </w:numPr>
        <w:rPr>
          <w:rFonts w:cs="Arial"/>
        </w:rPr>
      </w:pPr>
      <w:r w:rsidRPr="0014640E">
        <w:rPr>
          <w:rFonts w:cs="Arial"/>
        </w:rPr>
        <w:t>Die Auflösung wird schriftlich unter Angabe der Gründe erklärt, wobei das Prüfungsamt des Fachbereichs Sozialwesen der Hochschule Niederrhein unverzüglich eine Abschrift erhält.</w:t>
      </w:r>
    </w:p>
    <w:p w:rsidR="00757FC5" w:rsidRDefault="00757FC5" w:rsidP="00757FC5">
      <w:pPr>
        <w:pStyle w:val="Textkrper"/>
        <w:rPr>
          <w:rFonts w:cs="Arial"/>
        </w:rPr>
      </w:pPr>
    </w:p>
    <w:p w:rsidR="002A2504" w:rsidRPr="0014640E" w:rsidRDefault="002A2504" w:rsidP="00757FC5">
      <w:pPr>
        <w:pStyle w:val="Textkrper"/>
        <w:rPr>
          <w:rFonts w:cs="Arial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</w:t>
      </w:r>
      <w:r w:rsidR="00657ED6" w:rsidRPr="0014640E">
        <w:rPr>
          <w:rFonts w:ascii="Arial" w:hAnsi="Arial" w:cs="Arial"/>
          <w:b/>
          <w:sz w:val="20"/>
        </w:rPr>
        <w:t>1</w:t>
      </w:r>
    </w:p>
    <w:p w:rsidR="00757FC5" w:rsidRPr="0014640E" w:rsidRDefault="00757FC5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Sonstige Vereinbarungen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Ort, Datum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ab/>
        <w:t xml:space="preserve">    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Unterschrift der Ausbildungsstelle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 xml:space="preserve">Unterschrift der/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 Einrichtungsstempel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 xml:space="preserve">des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  <w:r w:rsidRPr="0014640E">
        <w:rPr>
          <w:rFonts w:ascii="Arial" w:hAnsi="Arial" w:cs="Arial"/>
          <w:sz w:val="20"/>
          <w:u w:val="single"/>
        </w:rPr>
        <w:t>Ausfertigung für:</w:t>
      </w: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Ausbildungsstelle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Hochschule Niederrhein</w:t>
      </w:r>
    </w:p>
    <w:sectPr w:rsidR="0090307E" w:rsidRPr="0014640E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96" w:rsidRDefault="00E55096" w:rsidP="00C233CC">
      <w:r>
        <w:separator/>
      </w:r>
    </w:p>
  </w:endnote>
  <w:endnote w:type="continuationSeparator" w:id="0">
    <w:p w:rsidR="00E55096" w:rsidRDefault="00E55096" w:rsidP="00C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CC" w:rsidRPr="00C233CC" w:rsidRDefault="00C233CC" w:rsidP="00C233CC">
    <w:pPr>
      <w:pStyle w:val="Fuzeile"/>
      <w:jc w:val="right"/>
      <w:rPr>
        <w:sz w:val="20"/>
      </w:rPr>
    </w:pPr>
    <w:r w:rsidRPr="00C233CC">
      <w:rPr>
        <w:sz w:val="20"/>
      </w:rPr>
      <w:t>PO 07/2017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96" w:rsidRDefault="00E55096" w:rsidP="00C233CC">
      <w:r>
        <w:separator/>
      </w:r>
    </w:p>
  </w:footnote>
  <w:footnote w:type="continuationSeparator" w:id="0">
    <w:p w:rsidR="00E55096" w:rsidRDefault="00E55096" w:rsidP="00C2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362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1106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D0C5B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85D7F6F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11763E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6C4015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14F1E2E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6907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5F5AD8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AB08E0"/>
    <w:multiLevelType w:val="singleLevel"/>
    <w:tmpl w:val="72EEB31C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5B82488D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031DBD"/>
    <w:multiLevelType w:val="singleLevel"/>
    <w:tmpl w:val="BC220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77C51107"/>
    <w:multiLevelType w:val="singleLevel"/>
    <w:tmpl w:val="5C602EFA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b/>
        <w:i w:val="0"/>
      </w:rPr>
    </w:lvl>
  </w:abstractNum>
  <w:abstractNum w:abstractNumId="14" w15:restartNumberingAfterBreak="0">
    <w:nsid w:val="7FB75F11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82"/>
    <w:rsid w:val="000E7294"/>
    <w:rsid w:val="000F4F29"/>
    <w:rsid w:val="0014640E"/>
    <w:rsid w:val="00155DDF"/>
    <w:rsid w:val="001631AD"/>
    <w:rsid w:val="00167FF3"/>
    <w:rsid w:val="00186E93"/>
    <w:rsid w:val="00192117"/>
    <w:rsid w:val="001F0782"/>
    <w:rsid w:val="0023645B"/>
    <w:rsid w:val="002A2504"/>
    <w:rsid w:val="00480A8A"/>
    <w:rsid w:val="004936F1"/>
    <w:rsid w:val="005272F4"/>
    <w:rsid w:val="00560EE8"/>
    <w:rsid w:val="005748D7"/>
    <w:rsid w:val="006439FC"/>
    <w:rsid w:val="00657ED6"/>
    <w:rsid w:val="006B1151"/>
    <w:rsid w:val="007103D2"/>
    <w:rsid w:val="00757FC5"/>
    <w:rsid w:val="00784819"/>
    <w:rsid w:val="008C53AA"/>
    <w:rsid w:val="0090307E"/>
    <w:rsid w:val="00970A06"/>
    <w:rsid w:val="00A632FE"/>
    <w:rsid w:val="00A96FB5"/>
    <w:rsid w:val="00B96CAD"/>
    <w:rsid w:val="00BA1BF8"/>
    <w:rsid w:val="00C233CC"/>
    <w:rsid w:val="00E55096"/>
    <w:rsid w:val="00E964ED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88B8E"/>
  <w15:chartTrackingRefBased/>
  <w15:docId w15:val="{8179A91D-C92D-47C2-81FD-99A0C089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Titel">
    <w:name w:val="Title"/>
    <w:basedOn w:val="Standard"/>
    <w:qFormat/>
    <w:pPr>
      <w:jc w:val="center"/>
    </w:pPr>
    <w:rPr>
      <w:b/>
      <w:spacing w:val="38"/>
      <w:sz w:val="3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31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31AD"/>
    <w:rPr>
      <w:sz w:val="20"/>
    </w:rPr>
  </w:style>
  <w:style w:type="character" w:customStyle="1" w:styleId="KommentartextZchn">
    <w:name w:val="Kommentartext Zchn"/>
    <w:link w:val="Kommentartext"/>
    <w:rsid w:val="001631A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631AD"/>
    <w:rPr>
      <w:b/>
      <w:bCs/>
    </w:rPr>
  </w:style>
  <w:style w:type="character" w:customStyle="1" w:styleId="KommentarthemaZchn">
    <w:name w:val="Kommentarthema Zchn"/>
    <w:link w:val="Kommentarthema"/>
    <w:rsid w:val="001631AD"/>
    <w:rPr>
      <w:b/>
      <w:bCs/>
      <w:lang w:val="de-DE" w:eastAsia="de-DE"/>
    </w:rPr>
  </w:style>
  <w:style w:type="paragraph" w:styleId="Kopfzeile">
    <w:name w:val="header"/>
    <w:basedOn w:val="Standard"/>
    <w:link w:val="KopfzeileZchn"/>
    <w:rsid w:val="00C23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33CC"/>
    <w:rPr>
      <w:sz w:val="24"/>
    </w:rPr>
  </w:style>
  <w:style w:type="paragraph" w:styleId="Fuzeile">
    <w:name w:val="footer"/>
    <w:basedOn w:val="Standard"/>
    <w:link w:val="FuzeileZchn"/>
    <w:rsid w:val="00C23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33CC"/>
    <w:rPr>
      <w:sz w:val="24"/>
    </w:rPr>
  </w:style>
  <w:style w:type="character" w:styleId="Hyperlink">
    <w:name w:val="Hyperlink"/>
    <w:basedOn w:val="Absatz-Standardschriftart"/>
    <w:rsid w:val="007848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8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97DA-FA6D-4EE6-A67A-E35BE9CE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Esther</dc:creator>
  <cp:keywords/>
  <cp:lastModifiedBy>Christina</cp:lastModifiedBy>
  <cp:revision>2</cp:revision>
  <cp:lastPrinted>2014-01-07T09:59:00Z</cp:lastPrinted>
  <dcterms:created xsi:type="dcterms:W3CDTF">2018-01-31T13:14:00Z</dcterms:created>
  <dcterms:modified xsi:type="dcterms:W3CDTF">2018-01-31T13:14:00Z</dcterms:modified>
</cp:coreProperties>
</file>